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EA" w:rsidRDefault="00B665EA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</w:p>
    <w:p w:rsidR="00B665EA" w:rsidRPr="00A410DF" w:rsidRDefault="00B665EA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СТАТИСТИКА</w:t>
      </w: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</w:p>
    <w:p w:rsidR="00B665EA" w:rsidRDefault="00B665EA" w:rsidP="00DA714B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дисциплины:</w:t>
      </w:r>
      <w:r w:rsidR="00DA714B" w:rsidRPr="00DA714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теоретических знаний о статистических подходах при решении организационно-управленческих задач и практических навыков обработки и анализа статистических данных. </w:t>
      </w:r>
    </w:p>
    <w:p w:rsidR="00B665EA" w:rsidRDefault="00B665EA" w:rsidP="00B665EA">
      <w:pPr>
        <w:pStyle w:val="Default"/>
        <w:jc w:val="both"/>
        <w:rPr>
          <w:sz w:val="28"/>
          <w:szCs w:val="28"/>
        </w:rPr>
      </w:pP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Место дисциплины в ООП</w:t>
      </w:r>
    </w:p>
    <w:p w:rsidR="00DA714B" w:rsidRPr="001D678E" w:rsidRDefault="00DA714B" w:rsidP="00B665EA">
      <w:pPr>
        <w:pStyle w:val="Default"/>
        <w:ind w:firstLine="708"/>
        <w:jc w:val="both"/>
        <w:rPr>
          <w:sz w:val="28"/>
          <w:szCs w:val="28"/>
        </w:rPr>
      </w:pPr>
    </w:p>
    <w:p w:rsidR="00B665EA" w:rsidRDefault="00B665EA" w:rsidP="00B665E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«Статистика» </w:t>
      </w:r>
      <w:r w:rsidR="00DA714B" w:rsidRPr="00DA714B">
        <w:rPr>
          <w:sz w:val="28"/>
          <w:szCs w:val="28"/>
        </w:rPr>
        <w:t xml:space="preserve">является базовой дисциплиной модуля общепрофессиональных дисциплин направления </w:t>
      </w:r>
      <w:r w:rsidR="001D678E" w:rsidRPr="00DA714B">
        <w:rPr>
          <w:sz w:val="28"/>
          <w:szCs w:val="28"/>
        </w:rPr>
        <w:t>38.03.0</w:t>
      </w:r>
      <w:r w:rsidR="001D678E">
        <w:rPr>
          <w:sz w:val="28"/>
          <w:szCs w:val="28"/>
        </w:rPr>
        <w:t>2</w:t>
      </w:r>
      <w:r w:rsidR="001D678E" w:rsidRPr="00DA714B">
        <w:rPr>
          <w:sz w:val="28"/>
          <w:szCs w:val="28"/>
        </w:rPr>
        <w:t xml:space="preserve"> - </w:t>
      </w:r>
      <w:r w:rsidR="001D678E">
        <w:rPr>
          <w:sz w:val="28"/>
          <w:szCs w:val="28"/>
        </w:rPr>
        <w:t>Менеджмент</w:t>
      </w:r>
      <w:r w:rsidR="001D678E" w:rsidRPr="00DA714B">
        <w:rPr>
          <w:sz w:val="28"/>
          <w:szCs w:val="28"/>
        </w:rPr>
        <w:t xml:space="preserve">, профиль: </w:t>
      </w:r>
      <w:r w:rsidR="00E36D0A">
        <w:rPr>
          <w:sz w:val="28"/>
          <w:szCs w:val="28"/>
        </w:rPr>
        <w:t>Корпоративное управление</w:t>
      </w:r>
      <w:bookmarkStart w:id="0" w:name="_GoBack"/>
      <w:bookmarkEnd w:id="0"/>
      <w:r w:rsidR="001D678E" w:rsidRPr="00DA714B">
        <w:rPr>
          <w:sz w:val="28"/>
          <w:szCs w:val="28"/>
        </w:rPr>
        <w:t>.</w:t>
      </w:r>
      <w:r w:rsidR="00DA714B" w:rsidRPr="00DA7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665EA" w:rsidRDefault="00B665EA" w:rsidP="00B665EA">
      <w:pPr>
        <w:pStyle w:val="Default"/>
        <w:jc w:val="both"/>
        <w:rPr>
          <w:sz w:val="28"/>
          <w:szCs w:val="28"/>
        </w:rPr>
      </w:pP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Краткое содержание дисциплины</w:t>
      </w:r>
    </w:p>
    <w:p w:rsidR="00DA714B" w:rsidRPr="00A410DF" w:rsidRDefault="00DA714B" w:rsidP="00B665E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C85" w:rsidRPr="00B665EA" w:rsidRDefault="00CA0645" w:rsidP="00B665E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645">
        <w:rPr>
          <w:rFonts w:ascii="Times New Roman" w:hAnsi="Times New Roman" w:cs="Times New Roman"/>
          <w:color w:val="000000"/>
          <w:sz w:val="28"/>
          <w:szCs w:val="28"/>
        </w:rPr>
        <w:t xml:space="preserve">Предмет, метод и задачи статистики. Основные категории и понятия. Статистическое наблюдение. </w:t>
      </w:r>
      <w:r w:rsidR="001D678E" w:rsidRPr="001D678E">
        <w:rPr>
          <w:rFonts w:ascii="Times New Roman" w:hAnsi="Times New Roman" w:cs="Times New Roman"/>
          <w:color w:val="000000"/>
          <w:sz w:val="28"/>
          <w:szCs w:val="28"/>
        </w:rPr>
        <w:t>Статистическое наблюдение. Обобщение и представление результатов статистического наблюдения. Обобщающие статистические показатели. Статистическое изучение взаимосвязи социально- экономических явлений. Ряды динамики и их применение в анализе социально- экономических явлений. Индексный метод анализа. Выборочное наблюдение. Статистика населения. Статистика рынка труда и занятости населения. Статистика производительности и оплаты труда. Статистика национального богатства. Система национальных счетов. Основные показатели статистики финансов. Статистика уровня жизни населения.</w:t>
      </w:r>
    </w:p>
    <w:sectPr w:rsidR="008C2C85" w:rsidRPr="00B6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EA"/>
    <w:rsid w:val="001D678E"/>
    <w:rsid w:val="008C2C85"/>
    <w:rsid w:val="00A410DF"/>
    <w:rsid w:val="00B665EA"/>
    <w:rsid w:val="00CA0645"/>
    <w:rsid w:val="00DA714B"/>
    <w:rsid w:val="00E36D0A"/>
    <w:rsid w:val="00F1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74B1E-C358-4FA0-A47D-49A6C7372BD7}"/>
</file>

<file path=customXml/itemProps2.xml><?xml version="1.0" encoding="utf-8"?>
<ds:datastoreItem xmlns:ds="http://schemas.openxmlformats.org/officeDocument/2006/customXml" ds:itemID="{06116F5F-8815-41B1-AD2F-DD2672618CCE}"/>
</file>

<file path=customXml/itemProps3.xml><?xml version="1.0" encoding="utf-8"?>
<ds:datastoreItem xmlns:ds="http://schemas.openxmlformats.org/officeDocument/2006/customXml" ds:itemID="{425BA468-A0EF-4AAC-8E7D-3161AF01F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Ната</cp:lastModifiedBy>
  <cp:revision>9</cp:revision>
  <dcterms:created xsi:type="dcterms:W3CDTF">2015-06-30T08:35:00Z</dcterms:created>
  <dcterms:modified xsi:type="dcterms:W3CDTF">2016-10-24T20:25:00Z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